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1FFE821E" w:rsidR="00751DED" w:rsidRPr="0008027A" w:rsidRDefault="00F15877">
      <w:pPr>
        <w:pStyle w:val="Heading1"/>
        <w:rPr>
          <w:rFonts w:ascii="Century Gothic" w:hAnsi="Century Gothic"/>
        </w:rPr>
      </w:pPr>
      <w:bookmarkStart w:id="0" w:name="_Toc400361362"/>
      <w:bookmarkStart w:id="1" w:name="_Toc443397153"/>
      <w:bookmarkStart w:id="2" w:name="_Toc357771638"/>
      <w:bookmarkStart w:id="3" w:name="_Toc346793416"/>
      <w:bookmarkStart w:id="4" w:name="_Toc328122777"/>
      <w:r w:rsidRPr="0008027A">
        <w:rPr>
          <w:rFonts w:ascii="Century Gothic" w:hAnsi="Century Gothic"/>
        </w:rP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B23B48" w:rsidRPr="0008027A">
        <w:rPr>
          <w:rFonts w:ascii="Century Gothic" w:hAnsi="Century Gothic"/>
        </w:rPr>
        <w:t>:</w:t>
      </w:r>
      <w:r w:rsidR="00B23B48" w:rsidRPr="0008027A">
        <w:rPr>
          <w:rFonts w:ascii="Century Gothic" w:hAnsi="Century Gothic"/>
        </w:rPr>
        <w:br/>
      </w:r>
      <w:r w:rsidR="003F1763" w:rsidRPr="0008027A">
        <w:rPr>
          <w:rFonts w:ascii="Century Gothic" w:hAnsi="Century Gothic"/>
        </w:rPr>
        <w:t>St Mary’s Catholic Primary School, Deal</w:t>
      </w:r>
    </w:p>
    <w:p w14:paraId="7AD564A6" w14:textId="77777777" w:rsidR="00751DED" w:rsidRPr="0008027A" w:rsidRDefault="00F15877">
      <w:pPr>
        <w:pStyle w:val="Heading2"/>
        <w:rPr>
          <w:rFonts w:ascii="Century Gothic" w:hAnsi="Century Gothic"/>
        </w:rPr>
      </w:pPr>
      <w:r w:rsidRPr="0008027A">
        <w:rPr>
          <w:rFonts w:ascii="Century Gothic" w:hAnsi="Century Gothic"/>
        </w:rP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rsidRPr="0008027A"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Pr="0008027A" w:rsidRDefault="00F15877">
            <w:pPr>
              <w:pStyle w:val="TableHeader"/>
              <w:jc w:val="left"/>
              <w:rPr>
                <w:rFonts w:ascii="Century Gothic" w:hAnsi="Century Gothic"/>
              </w:rPr>
            </w:pPr>
            <w:r w:rsidRPr="0008027A">
              <w:rPr>
                <w:rFonts w:ascii="Century Gothic" w:hAnsi="Century Gothic"/>
              </w:rP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Pr="0008027A" w:rsidRDefault="00F15877">
            <w:pPr>
              <w:pStyle w:val="TableHeader"/>
              <w:jc w:val="left"/>
              <w:rPr>
                <w:rFonts w:ascii="Century Gothic" w:hAnsi="Century Gothic"/>
              </w:rPr>
            </w:pPr>
            <w:r w:rsidRPr="0008027A">
              <w:rPr>
                <w:rFonts w:ascii="Century Gothic" w:hAnsi="Century Gothic"/>
              </w:rPr>
              <w:t>Information</w:t>
            </w:r>
          </w:p>
        </w:tc>
      </w:tr>
      <w:tr w:rsidR="00751DED" w:rsidRPr="0008027A"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Pr="0008027A" w:rsidRDefault="00F15877">
            <w:pPr>
              <w:pStyle w:val="TableRow"/>
              <w:rPr>
                <w:rFonts w:ascii="Century Gothic" w:hAnsi="Century Gothic"/>
              </w:rPr>
            </w:pPr>
            <w:r w:rsidRPr="0008027A">
              <w:rPr>
                <w:rFonts w:ascii="Century Gothic" w:hAnsi="Century Gothic"/>
              </w:rP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26E90296" w:rsidR="00751DED" w:rsidRPr="0008027A" w:rsidRDefault="00B23B48">
            <w:pPr>
              <w:pStyle w:val="TableRow"/>
              <w:rPr>
                <w:rFonts w:ascii="Century Gothic" w:hAnsi="Century Gothic"/>
              </w:rPr>
            </w:pPr>
            <w:r w:rsidRPr="0008027A">
              <w:rPr>
                <w:rFonts w:ascii="Century Gothic" w:hAnsi="Century Gothic"/>
              </w:rPr>
              <w:t>202</w:t>
            </w:r>
            <w:r w:rsidR="00061138" w:rsidRPr="0008027A">
              <w:rPr>
                <w:rFonts w:ascii="Century Gothic" w:hAnsi="Century Gothic"/>
              </w:rPr>
              <w:t>6</w:t>
            </w:r>
            <w:r w:rsidRPr="0008027A">
              <w:rPr>
                <w:rFonts w:ascii="Century Gothic" w:hAnsi="Century Gothic"/>
              </w:rPr>
              <w:t>-202</w:t>
            </w:r>
            <w:r w:rsidR="00061138" w:rsidRPr="0008027A">
              <w:rPr>
                <w:rFonts w:ascii="Century Gothic" w:hAnsi="Century Gothic"/>
              </w:rPr>
              <w:t>7</w:t>
            </w:r>
          </w:p>
        </w:tc>
      </w:tr>
      <w:tr w:rsidR="00751DED" w:rsidRPr="0008027A"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Pr="0008027A" w:rsidRDefault="00F15877">
            <w:pPr>
              <w:pStyle w:val="TableRow"/>
              <w:rPr>
                <w:rFonts w:ascii="Century Gothic" w:hAnsi="Century Gothic"/>
              </w:rPr>
            </w:pPr>
            <w:r w:rsidRPr="0008027A">
              <w:rPr>
                <w:rFonts w:ascii="Century Gothic" w:hAnsi="Century Gothic"/>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2500ECB0" w:rsidR="00751DED" w:rsidRPr="0008027A" w:rsidRDefault="0008027A">
            <w:pPr>
              <w:pStyle w:val="TableRow"/>
              <w:rPr>
                <w:rFonts w:ascii="Century Gothic" w:hAnsi="Century Gothic"/>
              </w:rPr>
            </w:pPr>
            <w:r w:rsidRPr="0008027A">
              <w:rPr>
                <w:rFonts w:ascii="Century Gothic" w:hAnsi="Century Gothic"/>
              </w:rPr>
              <w:t>September</w:t>
            </w:r>
            <w:r w:rsidR="003F1763" w:rsidRPr="0008027A">
              <w:rPr>
                <w:rFonts w:ascii="Century Gothic" w:hAnsi="Century Gothic"/>
              </w:rPr>
              <w:t xml:space="preserve"> 2026</w:t>
            </w:r>
          </w:p>
        </w:tc>
      </w:tr>
      <w:tr w:rsidR="00751DED" w:rsidRPr="0008027A"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Pr="0008027A" w:rsidRDefault="00F15877">
            <w:pPr>
              <w:pStyle w:val="TableRow"/>
              <w:rPr>
                <w:rFonts w:ascii="Century Gothic" w:hAnsi="Century Gothic"/>
              </w:rPr>
            </w:pPr>
            <w:r w:rsidRPr="0008027A">
              <w:rPr>
                <w:rFonts w:ascii="Century Gothic" w:hAnsi="Century Gothic"/>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2B3421E2" w:rsidR="00751DED" w:rsidRPr="0008027A" w:rsidRDefault="003F1763">
            <w:pPr>
              <w:pStyle w:val="TableRow"/>
              <w:rPr>
                <w:rFonts w:ascii="Century Gothic" w:hAnsi="Century Gothic"/>
              </w:rPr>
            </w:pPr>
            <w:r w:rsidRPr="0008027A">
              <w:rPr>
                <w:rFonts w:ascii="Century Gothic" w:hAnsi="Century Gothic"/>
              </w:rPr>
              <w:t>July 2027</w:t>
            </w:r>
          </w:p>
        </w:tc>
      </w:tr>
      <w:tr w:rsidR="00751DED" w:rsidRPr="0008027A"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Pr="0008027A" w:rsidRDefault="00F15877">
            <w:pPr>
              <w:pStyle w:val="TableRow"/>
              <w:rPr>
                <w:rFonts w:ascii="Century Gothic" w:hAnsi="Century Gothic"/>
              </w:rPr>
            </w:pPr>
            <w:r w:rsidRPr="0008027A">
              <w:rPr>
                <w:rFonts w:ascii="Century Gothic" w:hAnsi="Century Gothic"/>
              </w:rP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658FCCE3" w:rsidR="00751DED" w:rsidRPr="0008027A" w:rsidRDefault="003F1763">
            <w:pPr>
              <w:pStyle w:val="TableRow"/>
              <w:rPr>
                <w:rFonts w:ascii="Century Gothic" w:hAnsi="Century Gothic"/>
              </w:rPr>
            </w:pPr>
            <w:r w:rsidRPr="0008027A">
              <w:rPr>
                <w:rFonts w:ascii="Century Gothic" w:hAnsi="Century Gothic"/>
              </w:rPr>
              <w:t>Gisele Peerman</w:t>
            </w:r>
          </w:p>
        </w:tc>
      </w:tr>
      <w:tr w:rsidR="00751DED" w:rsidRPr="0008027A"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Pr="0008027A" w:rsidRDefault="00F15877">
            <w:pPr>
              <w:pStyle w:val="TableRow"/>
              <w:rPr>
                <w:rFonts w:ascii="Century Gothic" w:hAnsi="Century Gothic"/>
              </w:rPr>
            </w:pPr>
            <w:r w:rsidRPr="0008027A">
              <w:rPr>
                <w:rFonts w:ascii="Century Gothic" w:hAnsi="Century Gothic"/>
              </w:rP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327FC863" w:rsidR="00751DED" w:rsidRPr="0008027A" w:rsidRDefault="003F1763">
            <w:pPr>
              <w:pStyle w:val="TableRow"/>
              <w:rPr>
                <w:rFonts w:ascii="Century Gothic" w:hAnsi="Century Gothic"/>
              </w:rPr>
            </w:pPr>
            <w:r w:rsidRPr="0008027A">
              <w:rPr>
                <w:rFonts w:ascii="Century Gothic" w:hAnsi="Century Gothic"/>
              </w:rPr>
              <w:t>Karen Riddell</w:t>
            </w:r>
          </w:p>
        </w:tc>
      </w:tr>
      <w:tr w:rsidR="00751DED" w:rsidRPr="0008027A"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Pr="0008027A" w:rsidRDefault="00F15877">
            <w:pPr>
              <w:pStyle w:val="TableRow"/>
              <w:rPr>
                <w:rFonts w:ascii="Century Gothic" w:hAnsi="Century Gothic"/>
              </w:rPr>
            </w:pPr>
            <w:r w:rsidRPr="0008027A">
              <w:rPr>
                <w:rFonts w:ascii="Century Gothic" w:hAnsi="Century Gothic"/>
              </w:rP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358FD689" w:rsidR="00751DED" w:rsidRPr="0008027A" w:rsidRDefault="003D354C">
            <w:pPr>
              <w:pStyle w:val="TableRow"/>
              <w:rPr>
                <w:rFonts w:ascii="Century Gothic" w:hAnsi="Century Gothic"/>
              </w:rPr>
            </w:pPr>
            <w:r w:rsidRPr="0008027A">
              <w:rPr>
                <w:rFonts w:ascii="Century Gothic" w:hAnsi="Century Gothic"/>
              </w:rPr>
              <w:t xml:space="preserve">Kent </w:t>
            </w:r>
            <w:r w:rsidR="003F1763" w:rsidRPr="0008027A">
              <w:rPr>
                <w:rFonts w:ascii="Century Gothic" w:hAnsi="Century Gothic"/>
              </w:rPr>
              <w:t>M</w:t>
            </w:r>
            <w:r w:rsidRPr="0008027A">
              <w:rPr>
                <w:rFonts w:ascii="Century Gothic" w:hAnsi="Century Gothic"/>
              </w:rPr>
              <w:t xml:space="preserve">usic </w:t>
            </w:r>
            <w:r w:rsidR="003F1763" w:rsidRPr="0008027A">
              <w:rPr>
                <w:rFonts w:ascii="Century Gothic" w:hAnsi="Century Gothic"/>
              </w:rPr>
              <w:t>H</w:t>
            </w:r>
            <w:r w:rsidRPr="0008027A">
              <w:rPr>
                <w:rFonts w:ascii="Century Gothic" w:hAnsi="Century Gothic"/>
              </w:rPr>
              <w:t>ub</w:t>
            </w:r>
          </w:p>
        </w:tc>
      </w:tr>
      <w:tr w:rsidR="00751DED" w:rsidRPr="0008027A"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Pr="0008027A" w:rsidRDefault="00F15877">
            <w:pPr>
              <w:pStyle w:val="TableRow"/>
              <w:rPr>
                <w:rFonts w:ascii="Century Gothic" w:hAnsi="Century Gothic"/>
              </w:rPr>
            </w:pPr>
            <w:r w:rsidRPr="0008027A">
              <w:rPr>
                <w:rFonts w:ascii="Century Gothic" w:hAnsi="Century Gothic"/>
              </w:rP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12789583" w:rsidR="00751DED" w:rsidRPr="0008027A" w:rsidRDefault="00751DED">
            <w:pPr>
              <w:pStyle w:val="TableRow"/>
              <w:rPr>
                <w:rFonts w:ascii="Century Gothic" w:hAnsi="Century Gothic"/>
              </w:rPr>
            </w:pPr>
          </w:p>
        </w:tc>
      </w:tr>
      <w:bookmarkEnd w:id="2"/>
      <w:bookmarkEnd w:id="3"/>
      <w:bookmarkEnd w:id="4"/>
    </w:tbl>
    <w:p w14:paraId="7AD564BF" w14:textId="77777777" w:rsidR="00751DED" w:rsidRPr="0008027A" w:rsidRDefault="00751DED">
      <w:pPr>
        <w:rPr>
          <w:rFonts w:ascii="Century Gothic" w:hAnsi="Century Gothic"/>
        </w:rPr>
      </w:pPr>
    </w:p>
    <w:p w14:paraId="343EF2FD" w14:textId="581598F2" w:rsidR="008B4B42" w:rsidRPr="0008027A" w:rsidRDefault="00F15877" w:rsidP="001F0225">
      <w:pPr>
        <w:rPr>
          <w:rFonts w:ascii="Century Gothic" w:hAnsi="Century Gothic"/>
        </w:rPr>
      </w:pPr>
      <w:r w:rsidRPr="0008027A">
        <w:rPr>
          <w:rFonts w:ascii="Century Gothic" w:hAnsi="Century Gothic"/>
        </w:rPr>
        <w:t>This is a summary of how our school delivers music education to all our pupils across three areas – curriculum music, co-curricular provision and musical experiences</w:t>
      </w:r>
      <w:r w:rsidR="00401827" w:rsidRPr="0008027A">
        <w:rPr>
          <w:rFonts w:ascii="Century Gothic" w:hAnsi="Century Gothic"/>
        </w:rPr>
        <w:t xml:space="preserve"> </w:t>
      </w:r>
      <w:r w:rsidRPr="0008027A">
        <w:rPr>
          <w:rFonts w:ascii="Century Gothic" w:hAnsi="Century Gothic"/>
        </w:rPr>
        <w:t xml:space="preserve">and </w:t>
      </w:r>
      <w:r w:rsidR="00B75EAE" w:rsidRPr="0008027A">
        <w:rPr>
          <w:rFonts w:ascii="Century Gothic" w:hAnsi="Century Gothic"/>
        </w:rPr>
        <w:t>our priorities for further developing music across the school.</w:t>
      </w:r>
      <w:r w:rsidRPr="0008027A">
        <w:rPr>
          <w:rFonts w:ascii="Century Gothic" w:hAnsi="Century Gothic"/>
        </w:rPr>
        <w:t xml:space="preserve"> This information is to help pupils and parents or carers understand what our school offers and who we work with to support our pupils’ music education.</w:t>
      </w:r>
    </w:p>
    <w:p w14:paraId="6DFCB5FD" w14:textId="4FDB3005" w:rsidR="008B4B42" w:rsidRPr="0008027A" w:rsidRDefault="008B4B42" w:rsidP="008B4B42">
      <w:pPr>
        <w:rPr>
          <w:rFonts w:ascii="Century Gothic" w:hAnsi="Century Gothic"/>
        </w:rPr>
      </w:pPr>
      <w:r w:rsidRPr="0008027A">
        <w:rPr>
          <w:rFonts w:ascii="Century Gothic" w:hAnsi="Century Gothic"/>
        </w:rPr>
        <w:t>At S</w:t>
      </w:r>
      <w:r w:rsidR="003F1763" w:rsidRPr="0008027A">
        <w:rPr>
          <w:rFonts w:ascii="Century Gothic" w:hAnsi="Century Gothic"/>
        </w:rPr>
        <w:t>t Mary’s</w:t>
      </w:r>
      <w:r w:rsidRPr="0008027A">
        <w:rPr>
          <w:rFonts w:ascii="Century Gothic" w:hAnsi="Century Gothic"/>
        </w:rPr>
        <w:t>, we believe that music should be accessible to every child. We aim to provide pupils with opportunities to develop their musical knowledge and skills, discover their own musical interests and experience the enjoyment of listening to, creating and performing music together.</w:t>
      </w:r>
    </w:p>
    <w:p w14:paraId="7AD564C1" w14:textId="77777777" w:rsidR="00751DED" w:rsidRPr="0008027A" w:rsidRDefault="00F15877">
      <w:pPr>
        <w:pStyle w:val="Heading2"/>
        <w:spacing w:before="600"/>
        <w:rPr>
          <w:rFonts w:ascii="Century Gothic" w:hAnsi="Century Gothic"/>
        </w:rPr>
      </w:pPr>
      <w:bookmarkStart w:id="14" w:name="_Toc357771640"/>
      <w:bookmarkStart w:id="15" w:name="_Toc346793418"/>
      <w:r w:rsidRPr="0008027A">
        <w:rPr>
          <w:rFonts w:ascii="Century Gothic" w:hAnsi="Century Gothic"/>
        </w:rPr>
        <w:t>Part A: Curriculum music</w:t>
      </w:r>
    </w:p>
    <w:p w14:paraId="7AD564C2" w14:textId="77777777" w:rsidR="00751DED" w:rsidRPr="0008027A" w:rsidRDefault="00F15877">
      <w:pPr>
        <w:rPr>
          <w:rFonts w:ascii="Century Gothic" w:hAnsi="Century Gothic"/>
        </w:rPr>
      </w:pPr>
      <w:r w:rsidRPr="0008027A">
        <w:rPr>
          <w:rFonts w:ascii="Century Gothic" w:hAnsi="Century Gothic"/>
        </w:rP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rsidRPr="0008027A"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3A8D8" w14:textId="77777777" w:rsidR="00800042" w:rsidRPr="0008027A" w:rsidRDefault="00800042" w:rsidP="00800042">
            <w:pPr>
              <w:numPr>
                <w:ilvl w:val="0"/>
                <w:numId w:val="1"/>
              </w:numPr>
              <w:spacing w:before="120" w:after="120"/>
              <w:rPr>
                <w:rFonts w:ascii="Century Gothic" w:hAnsi="Century Gothic" w:cs="Arial"/>
              </w:rPr>
            </w:pPr>
            <w:r w:rsidRPr="0008027A">
              <w:rPr>
                <w:rFonts w:ascii="Century Gothic" w:hAnsi="Century Gothic" w:cs="Arial"/>
              </w:rPr>
              <w:t>Music is taught across all year groups and our curriculum is designed to ensure that pupils progressively develop their musical knowledge and skills throughout KS1 and KS2.</w:t>
            </w:r>
          </w:p>
          <w:p w14:paraId="0BC13080" w14:textId="61304274" w:rsidR="00800042" w:rsidRPr="0008027A" w:rsidRDefault="003F1763" w:rsidP="00800042">
            <w:pPr>
              <w:spacing w:before="120" w:after="120"/>
              <w:rPr>
                <w:rFonts w:ascii="Century Gothic" w:hAnsi="Century Gothic" w:cs="Arial"/>
              </w:rPr>
            </w:pPr>
            <w:r w:rsidRPr="0008027A">
              <w:rPr>
                <w:rFonts w:ascii="Century Gothic" w:hAnsi="Century Gothic" w:cs="Arial"/>
              </w:rPr>
              <w:t>W</w:t>
            </w:r>
            <w:r w:rsidR="00800042" w:rsidRPr="0008027A">
              <w:rPr>
                <w:rFonts w:ascii="Century Gothic" w:hAnsi="Century Gothic" w:cs="Arial"/>
              </w:rPr>
              <w:t xml:space="preserve">e use </w:t>
            </w:r>
            <w:r w:rsidRPr="0008027A">
              <w:rPr>
                <w:rFonts w:ascii="Century Gothic" w:hAnsi="Century Gothic" w:cs="Arial"/>
              </w:rPr>
              <w:t>‘Kapow</w:t>
            </w:r>
            <w:r w:rsidR="0008027A">
              <w:rPr>
                <w:rFonts w:ascii="Century Gothic" w:hAnsi="Century Gothic" w:cs="Arial"/>
              </w:rPr>
              <w:t xml:space="preserve"> condensed curriculum</w:t>
            </w:r>
            <w:r w:rsidR="00800042" w:rsidRPr="0008027A">
              <w:rPr>
                <w:rFonts w:ascii="Century Gothic" w:hAnsi="Century Gothic" w:cs="Arial"/>
              </w:rPr>
              <w:t>’ to support the planning and delivery of high-quality music lessons</w:t>
            </w:r>
            <w:r w:rsidR="0008027A">
              <w:rPr>
                <w:rFonts w:ascii="Century Gothic" w:hAnsi="Century Gothic" w:cs="Arial"/>
              </w:rPr>
              <w:t xml:space="preserve">.  </w:t>
            </w:r>
            <w:r w:rsidRPr="0008027A">
              <w:rPr>
                <w:rFonts w:ascii="Century Gothic" w:hAnsi="Century Gothic" w:cs="Arial"/>
              </w:rPr>
              <w:t xml:space="preserve"> Lessons includes the following skills: Listening and </w:t>
            </w:r>
            <w:r w:rsidRPr="0008027A">
              <w:rPr>
                <w:rFonts w:ascii="Century Gothic" w:hAnsi="Century Gothic" w:cs="Arial"/>
              </w:rPr>
              <w:lastRenderedPageBreak/>
              <w:t>responding, opportunities to use their voice, playing, composing and improvising.  Every lesson has the opportunity for performance.</w:t>
            </w:r>
          </w:p>
          <w:p w14:paraId="6BF8B30D" w14:textId="18C4A9FD" w:rsidR="00316E00" w:rsidRPr="0008027A" w:rsidRDefault="00316E00" w:rsidP="005D714B">
            <w:pPr>
              <w:spacing w:before="120" w:after="120"/>
              <w:rPr>
                <w:rFonts w:ascii="Century Gothic" w:hAnsi="Century Gothic" w:cs="Arial"/>
              </w:rPr>
            </w:pPr>
            <w:r w:rsidRPr="0008027A">
              <w:rPr>
                <w:rFonts w:ascii="Century Gothic" w:hAnsi="Century Gothic" w:cs="Arial"/>
              </w:rPr>
              <w:t xml:space="preserve">Music plus (whole class instrumental tuition) is delivered for 30 weeks </w:t>
            </w:r>
            <w:r w:rsidR="003F1763" w:rsidRPr="0008027A">
              <w:rPr>
                <w:rFonts w:ascii="Century Gothic" w:hAnsi="Century Gothic" w:cs="Arial"/>
              </w:rPr>
              <w:t>in Year 5.  The children have the opportunity to play the ukulele.</w:t>
            </w:r>
            <w:r w:rsidR="00D25F83" w:rsidRPr="0008027A">
              <w:rPr>
                <w:rFonts w:ascii="Century Gothic" w:hAnsi="Century Gothic" w:cs="Arial"/>
              </w:rPr>
              <w:t xml:space="preserve">  Within these sessions they learn to read notation, perform and compose their own music.</w:t>
            </w:r>
            <w:r w:rsidR="00C06739" w:rsidRPr="0008027A">
              <w:rPr>
                <w:rFonts w:ascii="Century Gothic" w:hAnsi="Century Gothic" w:cs="Arial"/>
              </w:rPr>
              <w:t xml:space="preserve"> </w:t>
            </w:r>
          </w:p>
          <w:p w14:paraId="7AD564C9" w14:textId="59DF2E06" w:rsidR="00751DED" w:rsidRPr="0008027A" w:rsidRDefault="00121A30">
            <w:pPr>
              <w:spacing w:before="120" w:after="120"/>
              <w:rPr>
                <w:rFonts w:ascii="Century Gothic" w:hAnsi="Century Gothic" w:cs="Arial"/>
              </w:rPr>
            </w:pPr>
            <w:r w:rsidRPr="0008027A">
              <w:rPr>
                <w:rFonts w:ascii="Century Gothic" w:hAnsi="Century Gothic" w:cs="Arial"/>
              </w:rPr>
              <w:t>Kent Music Hu</w:t>
            </w:r>
            <w:r w:rsidR="00D25F83" w:rsidRPr="0008027A">
              <w:rPr>
                <w:rFonts w:ascii="Century Gothic" w:hAnsi="Century Gothic" w:cs="Arial"/>
              </w:rPr>
              <w:t xml:space="preserve">b offer </w:t>
            </w:r>
            <w:r w:rsidRPr="0008027A">
              <w:rPr>
                <w:rFonts w:ascii="Century Gothic" w:hAnsi="Century Gothic" w:cs="Arial"/>
              </w:rPr>
              <w:t xml:space="preserve">CPD and </w:t>
            </w:r>
            <w:r w:rsidR="00D25F83" w:rsidRPr="0008027A">
              <w:rPr>
                <w:rFonts w:ascii="Century Gothic" w:hAnsi="Century Gothic" w:cs="Arial"/>
              </w:rPr>
              <w:t>local network meetings.</w:t>
            </w:r>
          </w:p>
        </w:tc>
      </w:tr>
    </w:tbl>
    <w:p w14:paraId="7AD564CB" w14:textId="5EF6BCC1" w:rsidR="00751DED" w:rsidRPr="0008027A" w:rsidRDefault="00F15877">
      <w:pPr>
        <w:pStyle w:val="Heading2"/>
        <w:spacing w:before="600"/>
        <w:rPr>
          <w:rFonts w:ascii="Century Gothic" w:hAnsi="Century Gothic"/>
        </w:rPr>
      </w:pPr>
      <w:bookmarkStart w:id="16" w:name="_Toc443397160"/>
      <w:r w:rsidRPr="0008027A">
        <w:rPr>
          <w:rFonts w:ascii="Century Gothic" w:hAnsi="Century Gothic"/>
        </w:rPr>
        <w:lastRenderedPageBreak/>
        <w:t>Part B: Co-curricular music</w:t>
      </w:r>
    </w:p>
    <w:p w14:paraId="7AD564CC" w14:textId="5F36A014" w:rsidR="00751DED" w:rsidRPr="0008027A" w:rsidRDefault="00A24AA6">
      <w:pPr>
        <w:rPr>
          <w:rFonts w:ascii="Century Gothic" w:hAnsi="Century Gothic"/>
        </w:rPr>
      </w:pPr>
      <w:r w:rsidRPr="0008027A">
        <w:rPr>
          <w:rFonts w:ascii="Century Gothic" w:hAnsi="Century Gothic"/>
        </w:rPr>
        <w:t xml:space="preserve">We recognise that </w:t>
      </w:r>
      <w:r w:rsidR="008B56B1" w:rsidRPr="0008027A">
        <w:rPr>
          <w:rFonts w:ascii="Century Gothic" w:hAnsi="Century Gothic"/>
        </w:rPr>
        <w:t>children</w:t>
      </w:r>
      <w:r w:rsidRPr="0008027A">
        <w:rPr>
          <w:rFonts w:ascii="Century Gothic" w:hAnsi="Century Gothic"/>
        </w:rPr>
        <w:t>'s musical development extends beyond their curriculum lessons.</w:t>
      </w:r>
      <w:r w:rsidR="0064436A">
        <w:rPr>
          <w:rFonts w:ascii="Century Gothic" w:hAnsi="Century Gothic"/>
        </w:rPr>
        <w:t xml:space="preserve">  O</w:t>
      </w:r>
      <w:r w:rsidRPr="0008027A">
        <w:rPr>
          <w:rFonts w:ascii="Century Gothic" w:hAnsi="Century Gothic"/>
        </w:rPr>
        <w:t>pportunities for pupils to explore music, develop their interests and perform with others.</w:t>
      </w:r>
    </w:p>
    <w:tbl>
      <w:tblPr>
        <w:tblW w:w="9486" w:type="dxa"/>
        <w:tblCellMar>
          <w:left w:w="10" w:type="dxa"/>
          <w:right w:w="10" w:type="dxa"/>
        </w:tblCellMar>
        <w:tblLook w:val="0000" w:firstRow="0" w:lastRow="0" w:firstColumn="0" w:lastColumn="0" w:noHBand="0" w:noVBand="0"/>
      </w:tblPr>
      <w:tblGrid>
        <w:gridCol w:w="9486"/>
      </w:tblGrid>
      <w:tr w:rsidR="00751DED" w:rsidRPr="0008027A"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2A24D" w14:textId="540FCBAA" w:rsidR="00D25F83" w:rsidRPr="0008027A" w:rsidRDefault="00D25F83">
            <w:pPr>
              <w:rPr>
                <w:rFonts w:ascii="Century Gothic" w:hAnsi="Century Gothic"/>
              </w:rPr>
            </w:pPr>
            <w:r w:rsidRPr="0008027A">
              <w:rPr>
                <w:rFonts w:ascii="Century Gothic" w:hAnsi="Century Gothic"/>
              </w:rPr>
              <w:t>‘I Rock’ provides the opportunities to become part of a band and learn how to play and perform together.  The bands have termly opportunities to perform to families and the school community.</w:t>
            </w:r>
          </w:p>
          <w:p w14:paraId="470EC499" w14:textId="5DD82D4E" w:rsidR="00D25F83" w:rsidRPr="0008027A" w:rsidRDefault="00D25F83">
            <w:pPr>
              <w:rPr>
                <w:rFonts w:ascii="Century Gothic" w:hAnsi="Century Gothic"/>
              </w:rPr>
            </w:pPr>
            <w:r w:rsidRPr="0008027A">
              <w:rPr>
                <w:rFonts w:ascii="Century Gothic" w:hAnsi="Century Gothic"/>
              </w:rPr>
              <w:t>Regular singing takes place at the school where the children have the opportunity to learn songs to support both the Catholic and wider curriculum at the school.  BBC assemblies is available to support staff</w:t>
            </w:r>
            <w:r w:rsidR="001F06F9" w:rsidRPr="0008027A">
              <w:rPr>
                <w:rFonts w:ascii="Century Gothic" w:hAnsi="Century Gothic"/>
              </w:rPr>
              <w:t xml:space="preserve">.  </w:t>
            </w:r>
          </w:p>
          <w:p w14:paraId="7AD564D5" w14:textId="29227F70" w:rsidR="00543709" w:rsidRPr="0008027A" w:rsidRDefault="001F06F9" w:rsidP="0008027A">
            <w:pPr>
              <w:rPr>
                <w:rFonts w:ascii="Century Gothic" w:hAnsi="Century Gothic"/>
              </w:rPr>
            </w:pPr>
            <w:r w:rsidRPr="0008027A">
              <w:rPr>
                <w:rFonts w:ascii="Century Gothic" w:hAnsi="Century Gothic"/>
              </w:rPr>
              <w:t>All classes have the opportunity to perform to their families within key stages e.g. Nativity, Christmas Carol Concert, Easter performance and Year 6 production.</w:t>
            </w:r>
          </w:p>
        </w:tc>
      </w:tr>
    </w:tbl>
    <w:p w14:paraId="7AD564D7" w14:textId="5E49EFF0" w:rsidR="00751DED" w:rsidRPr="0008027A" w:rsidRDefault="00F15877">
      <w:pPr>
        <w:pStyle w:val="Heading2"/>
        <w:spacing w:before="600"/>
        <w:rPr>
          <w:rFonts w:ascii="Century Gothic" w:hAnsi="Century Gothic"/>
        </w:rPr>
      </w:pPr>
      <w:r w:rsidRPr="0008027A">
        <w:rPr>
          <w:rFonts w:ascii="Century Gothic" w:hAnsi="Century Gothic"/>
        </w:rPr>
        <w:t>Part C: Musical experiences</w:t>
      </w:r>
    </w:p>
    <w:p w14:paraId="7AD564D8" w14:textId="36702E97" w:rsidR="00751DED" w:rsidRPr="0008027A" w:rsidRDefault="00F15877">
      <w:pPr>
        <w:rPr>
          <w:rFonts w:ascii="Century Gothic" w:hAnsi="Century Gothic"/>
        </w:rPr>
      </w:pPr>
      <w:r w:rsidRPr="0008027A">
        <w:rPr>
          <w:rFonts w:ascii="Century Gothic" w:hAnsi="Century Gothic"/>
        </w:rP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rsidRPr="0008027A"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FAF92" w14:textId="77777777" w:rsidR="00190C37" w:rsidRDefault="004A6E2B" w:rsidP="00190C37">
            <w:pPr>
              <w:spacing w:before="120" w:after="120"/>
              <w:rPr>
                <w:rFonts w:ascii="Century Gothic" w:hAnsi="Century Gothic"/>
              </w:rPr>
            </w:pPr>
            <w:r w:rsidRPr="0008027A">
              <w:rPr>
                <w:rFonts w:ascii="Century Gothic" w:hAnsi="Century Gothic"/>
              </w:rPr>
              <w:t xml:space="preserve">Kent Music Hub and other music education organisations </w:t>
            </w:r>
            <w:r w:rsidR="001F06F9" w:rsidRPr="0008027A">
              <w:rPr>
                <w:rFonts w:ascii="Century Gothic" w:hAnsi="Century Gothic"/>
              </w:rPr>
              <w:t xml:space="preserve">are used </w:t>
            </w:r>
            <w:r w:rsidRPr="0008027A">
              <w:rPr>
                <w:rFonts w:ascii="Century Gothic" w:hAnsi="Century Gothic"/>
              </w:rPr>
              <w:t>to broaden children's experiences of live music.</w:t>
            </w:r>
            <w:r w:rsidR="00DE1E8D" w:rsidRPr="0008027A">
              <w:rPr>
                <w:rFonts w:ascii="Century Gothic" w:hAnsi="Century Gothic"/>
              </w:rPr>
              <w:t xml:space="preserve"> </w:t>
            </w:r>
          </w:p>
          <w:p w14:paraId="7AD564DE" w14:textId="5D838398" w:rsidR="00C37865" w:rsidRPr="0008027A" w:rsidRDefault="00960B8C" w:rsidP="00190C37">
            <w:pPr>
              <w:spacing w:before="120" w:after="120"/>
              <w:rPr>
                <w:rFonts w:ascii="Century Gothic" w:hAnsi="Century Gothic"/>
              </w:rPr>
            </w:pPr>
            <w:r>
              <w:rPr>
                <w:rFonts w:ascii="Century Gothic" w:hAnsi="Century Gothic"/>
              </w:rPr>
              <w:t>‘</w:t>
            </w:r>
            <w:r w:rsidR="001F06F9" w:rsidRPr="0008027A">
              <w:rPr>
                <w:rFonts w:ascii="Century Gothic" w:hAnsi="Century Gothic"/>
              </w:rPr>
              <w:t>I Rock</w:t>
            </w:r>
            <w:r w:rsidR="004C6C4F" w:rsidRPr="0008027A">
              <w:rPr>
                <w:rFonts w:ascii="Century Gothic" w:hAnsi="Century Gothic"/>
              </w:rPr>
              <w:t>’</w:t>
            </w:r>
            <w:r w:rsidR="001F06F9" w:rsidRPr="0008027A">
              <w:rPr>
                <w:rFonts w:ascii="Century Gothic" w:hAnsi="Century Gothic"/>
              </w:rPr>
              <w:t xml:space="preserve"> </w:t>
            </w:r>
            <w:r w:rsidR="004A6E2B" w:rsidRPr="0008027A">
              <w:rPr>
                <w:rFonts w:ascii="Century Gothic" w:hAnsi="Century Gothic"/>
              </w:rPr>
              <w:t>also provides opportunities for pupils to experience live performances by their peers.</w:t>
            </w:r>
            <w:r w:rsidR="001F06F9" w:rsidRPr="0008027A">
              <w:rPr>
                <w:rFonts w:ascii="Century Gothic" w:hAnsi="Century Gothic"/>
              </w:rPr>
              <w:t xml:space="preserve"> Pupils who play instruments are encouraged to share their talents with others</w:t>
            </w:r>
            <w:r w:rsidR="004C6C4F" w:rsidRPr="0008027A">
              <w:rPr>
                <w:rFonts w:ascii="Century Gothic" w:hAnsi="Century Gothic"/>
              </w:rPr>
              <w:t>.</w:t>
            </w:r>
          </w:p>
        </w:tc>
      </w:tr>
    </w:tbl>
    <w:p w14:paraId="7AD564E0" w14:textId="77777777" w:rsidR="00751DED" w:rsidRPr="0008027A" w:rsidRDefault="00F15877">
      <w:pPr>
        <w:pStyle w:val="Heading2"/>
        <w:tabs>
          <w:tab w:val="left" w:pos="8034"/>
        </w:tabs>
        <w:spacing w:before="600"/>
        <w:rPr>
          <w:rFonts w:ascii="Century Gothic" w:hAnsi="Century Gothic"/>
        </w:rPr>
      </w:pPr>
      <w:r w:rsidRPr="0008027A">
        <w:rPr>
          <w:rFonts w:ascii="Century Gothic" w:hAnsi="Century Gothic"/>
        </w:rPr>
        <w:lastRenderedPageBreak/>
        <w:t>In the future</w:t>
      </w:r>
    </w:p>
    <w:p w14:paraId="7AD564E1" w14:textId="77777777" w:rsidR="00751DED" w:rsidRPr="0008027A" w:rsidRDefault="00F15877">
      <w:pPr>
        <w:rPr>
          <w:rFonts w:ascii="Century Gothic" w:hAnsi="Century Gothic"/>
        </w:rPr>
      </w:pPr>
      <w:r w:rsidRPr="0008027A">
        <w:rPr>
          <w:rFonts w:ascii="Century Gothic" w:hAnsi="Century Gothic"/>
        </w:rP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rsidRPr="0008027A"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BED15" w14:textId="767B3671" w:rsidR="00917291" w:rsidRPr="0008027A" w:rsidRDefault="000B25D0" w:rsidP="00DF582F">
            <w:pPr>
              <w:spacing w:after="0"/>
              <w:rPr>
                <w:rFonts w:ascii="Century Gothic" w:hAnsi="Century Gothic"/>
              </w:rPr>
            </w:pPr>
            <w:r w:rsidRPr="0008027A">
              <w:rPr>
                <w:rFonts w:ascii="Century Gothic" w:hAnsi="Century Gothic"/>
              </w:rPr>
              <w:t>2026 – 2027</w:t>
            </w:r>
          </w:p>
          <w:p w14:paraId="27C96AB7" w14:textId="77777777" w:rsidR="000B25D0" w:rsidRPr="0008027A" w:rsidRDefault="000B25D0" w:rsidP="00DF582F">
            <w:pPr>
              <w:spacing w:after="0"/>
              <w:rPr>
                <w:rFonts w:ascii="Century Gothic" w:hAnsi="Century Gothic"/>
              </w:rPr>
            </w:pPr>
          </w:p>
          <w:p w14:paraId="2B70E65E" w14:textId="5F087735" w:rsidR="000B25D0" w:rsidRPr="0008027A" w:rsidRDefault="000B25D0" w:rsidP="00DF582F">
            <w:pPr>
              <w:spacing w:after="0"/>
              <w:rPr>
                <w:rFonts w:ascii="Century Gothic" w:hAnsi="Century Gothic"/>
              </w:rPr>
            </w:pPr>
            <w:r w:rsidRPr="0008027A">
              <w:rPr>
                <w:rFonts w:ascii="Century Gothic" w:hAnsi="Century Gothic"/>
              </w:rPr>
              <w:t>To develop our listening curriculum to promote a wide range of musicians from a variety of musical genres and periods of time both in class and as part of singing assemblies – use of Model Music Curriculum to inform.</w:t>
            </w:r>
          </w:p>
          <w:p w14:paraId="4BF034B9" w14:textId="77777777" w:rsidR="009572B9" w:rsidRPr="0008027A" w:rsidRDefault="009572B9" w:rsidP="00DF582F">
            <w:pPr>
              <w:spacing w:after="0"/>
              <w:rPr>
                <w:rFonts w:ascii="Century Gothic" w:hAnsi="Century Gothic"/>
              </w:rPr>
            </w:pPr>
          </w:p>
          <w:p w14:paraId="606C3A56" w14:textId="02067990" w:rsidR="004C6C4F" w:rsidRPr="0008027A" w:rsidRDefault="000B25D0" w:rsidP="00DF582F">
            <w:pPr>
              <w:spacing w:after="0"/>
              <w:rPr>
                <w:rFonts w:ascii="Century Gothic" w:hAnsi="Century Gothic"/>
              </w:rPr>
            </w:pPr>
            <w:r w:rsidRPr="0008027A">
              <w:rPr>
                <w:rFonts w:ascii="Century Gothic" w:hAnsi="Century Gothic"/>
              </w:rPr>
              <w:t>To develop instrumental whole class opportunities in KS1 – Recorders in Year 2.</w:t>
            </w:r>
          </w:p>
          <w:p w14:paraId="315C7107" w14:textId="77777777" w:rsidR="000B25D0" w:rsidRPr="0008027A" w:rsidRDefault="000B25D0" w:rsidP="00DF582F">
            <w:pPr>
              <w:spacing w:after="0"/>
              <w:rPr>
                <w:rFonts w:ascii="Century Gothic" w:hAnsi="Century Gothic"/>
              </w:rPr>
            </w:pPr>
          </w:p>
          <w:p w14:paraId="11822C89" w14:textId="77777777" w:rsidR="00581F90" w:rsidRPr="0008027A" w:rsidRDefault="000B25D0" w:rsidP="000B25D0">
            <w:pPr>
              <w:spacing w:after="0"/>
              <w:rPr>
                <w:rFonts w:ascii="Century Gothic" w:hAnsi="Century Gothic"/>
              </w:rPr>
            </w:pPr>
            <w:r w:rsidRPr="0008027A">
              <w:rPr>
                <w:rFonts w:ascii="Century Gothic" w:hAnsi="Century Gothic"/>
              </w:rPr>
              <w:t xml:space="preserve">To </w:t>
            </w:r>
            <w:r w:rsidR="003D354C" w:rsidRPr="0008027A">
              <w:rPr>
                <w:rFonts w:ascii="Century Gothic" w:hAnsi="Century Gothic"/>
              </w:rPr>
              <w:t xml:space="preserve">increase opportunities for </w:t>
            </w:r>
            <w:r w:rsidR="00361A18" w:rsidRPr="0008027A">
              <w:rPr>
                <w:rFonts w:ascii="Century Gothic" w:hAnsi="Century Gothic"/>
              </w:rPr>
              <w:t xml:space="preserve">children </w:t>
            </w:r>
            <w:r w:rsidR="00654402" w:rsidRPr="0008027A">
              <w:rPr>
                <w:rFonts w:ascii="Century Gothic" w:hAnsi="Century Gothic"/>
              </w:rPr>
              <w:t>to experience live music and a range of musical styles</w:t>
            </w:r>
            <w:r w:rsidR="006C4BDD" w:rsidRPr="0008027A">
              <w:rPr>
                <w:rFonts w:ascii="Century Gothic" w:hAnsi="Century Gothic"/>
              </w:rPr>
              <w:t>, traditions and cultures.</w:t>
            </w:r>
          </w:p>
          <w:p w14:paraId="11F48510" w14:textId="77777777" w:rsidR="00815107" w:rsidRPr="0008027A" w:rsidRDefault="00815107" w:rsidP="000B25D0">
            <w:pPr>
              <w:spacing w:after="0"/>
              <w:rPr>
                <w:rFonts w:ascii="Century Gothic" w:hAnsi="Century Gothic"/>
              </w:rPr>
            </w:pPr>
          </w:p>
          <w:p w14:paraId="7AD564E4" w14:textId="52F05380" w:rsidR="00815107" w:rsidRPr="0008027A" w:rsidRDefault="00815107" w:rsidP="000B25D0">
            <w:pPr>
              <w:spacing w:after="0"/>
              <w:rPr>
                <w:rFonts w:ascii="Century Gothic" w:hAnsi="Century Gothic"/>
              </w:rPr>
            </w:pPr>
            <w:r w:rsidRPr="0008027A">
              <w:rPr>
                <w:rFonts w:ascii="Century Gothic" w:hAnsi="Century Gothic"/>
              </w:rPr>
              <w:t>To audit our musical resources and invest in strengthening our resources, where possible.</w:t>
            </w:r>
          </w:p>
        </w:tc>
      </w:tr>
    </w:tbl>
    <w:p w14:paraId="7AD564E6" w14:textId="446D1569" w:rsidR="00751DED" w:rsidRPr="0008027A" w:rsidRDefault="00751DED" w:rsidP="00A813AD">
      <w:pPr>
        <w:pStyle w:val="Heading2"/>
        <w:spacing w:before="600"/>
        <w:rPr>
          <w:rFonts w:ascii="Century Gothic" w:hAnsi="Century Gothic"/>
        </w:rPr>
      </w:pPr>
    </w:p>
    <w:bookmarkEnd w:id="14"/>
    <w:bookmarkEnd w:id="15"/>
    <w:bookmarkEnd w:id="16"/>
    <w:sectPr w:rsidR="00751DED" w:rsidRPr="0008027A" w:rsidSect="00557FDB">
      <w:headerReference w:type="default" r:id="rId11"/>
      <w:footerReference w:type="default" r:id="rId12"/>
      <w:pgSz w:w="11906" w:h="16838"/>
      <w:pgMar w:top="1134" w:right="1276"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C3DC4" w14:textId="77777777" w:rsidR="00C318A0" w:rsidRDefault="00C318A0">
      <w:pPr>
        <w:spacing w:after="0" w:line="240" w:lineRule="auto"/>
      </w:pPr>
      <w:r>
        <w:separator/>
      </w:r>
    </w:p>
  </w:endnote>
  <w:endnote w:type="continuationSeparator" w:id="0">
    <w:p w14:paraId="1C9B14C6" w14:textId="77777777" w:rsidR="00C318A0" w:rsidRDefault="00C31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5F18BAB2" w:rsidR="00B20174" w:rsidRDefault="00B20174">
    <w:pPr>
      <w:pStyle w:val="Footer"/>
      <w:ind w:firstLine="4513"/>
    </w:pPr>
    <w:r>
      <w:fldChar w:fldCharType="begin"/>
    </w:r>
    <w:r>
      <w:instrText xml:space="preserve"> PAGE </w:instrText>
    </w:r>
    <w:r>
      <w:fldChar w:fldCharType="separate"/>
    </w:r>
    <w:r w:rsidR="00557FDB">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DAE48" w14:textId="77777777" w:rsidR="00C318A0" w:rsidRDefault="00C318A0">
      <w:pPr>
        <w:spacing w:after="0" w:line="240" w:lineRule="auto"/>
      </w:pPr>
      <w:r>
        <w:separator/>
      </w:r>
    </w:p>
  </w:footnote>
  <w:footnote w:type="continuationSeparator" w:id="0">
    <w:p w14:paraId="64DE2F44" w14:textId="77777777" w:rsidR="00C318A0" w:rsidRDefault="00C31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B20174" w:rsidRDefault="00B201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14646161">
    <w:abstractNumId w:val="16"/>
  </w:num>
  <w:num w:numId="2" w16cid:durableId="1858959126">
    <w:abstractNumId w:val="13"/>
  </w:num>
  <w:num w:numId="3" w16cid:durableId="2022127325">
    <w:abstractNumId w:val="3"/>
  </w:num>
  <w:num w:numId="4" w16cid:durableId="1091664071">
    <w:abstractNumId w:val="15"/>
  </w:num>
  <w:num w:numId="5" w16cid:durableId="2002808513">
    <w:abstractNumId w:val="10"/>
  </w:num>
  <w:num w:numId="6" w16cid:durableId="2065056348">
    <w:abstractNumId w:val="12"/>
  </w:num>
  <w:num w:numId="7" w16cid:durableId="1114056458">
    <w:abstractNumId w:val="11"/>
  </w:num>
  <w:num w:numId="8" w16cid:durableId="1951623074">
    <w:abstractNumId w:val="7"/>
  </w:num>
  <w:num w:numId="9" w16cid:durableId="1816750213">
    <w:abstractNumId w:val="4"/>
  </w:num>
  <w:num w:numId="10" w16cid:durableId="1250655556">
    <w:abstractNumId w:val="0"/>
  </w:num>
  <w:num w:numId="11" w16cid:durableId="889993357">
    <w:abstractNumId w:val="9"/>
  </w:num>
  <w:num w:numId="12" w16cid:durableId="1233813390">
    <w:abstractNumId w:val="5"/>
  </w:num>
  <w:num w:numId="13" w16cid:durableId="1726374572">
    <w:abstractNumId w:val="6"/>
  </w:num>
  <w:num w:numId="14" w16cid:durableId="886837616">
    <w:abstractNumId w:val="14"/>
  </w:num>
  <w:num w:numId="15" w16cid:durableId="2087914492">
    <w:abstractNumId w:val="8"/>
  </w:num>
  <w:num w:numId="16" w16cid:durableId="2111197385">
    <w:abstractNumId w:val="2"/>
  </w:num>
  <w:num w:numId="17" w16cid:durableId="950673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411D6"/>
    <w:rsid w:val="00055A25"/>
    <w:rsid w:val="00061138"/>
    <w:rsid w:val="0007396F"/>
    <w:rsid w:val="0008027A"/>
    <w:rsid w:val="000B25D0"/>
    <w:rsid w:val="000B39BE"/>
    <w:rsid w:val="000F3E74"/>
    <w:rsid w:val="000F76CA"/>
    <w:rsid w:val="001002F0"/>
    <w:rsid w:val="00121A30"/>
    <w:rsid w:val="00144B5B"/>
    <w:rsid w:val="00190C37"/>
    <w:rsid w:val="001D3826"/>
    <w:rsid w:val="001E1195"/>
    <w:rsid w:val="001F0225"/>
    <w:rsid w:val="001F06F9"/>
    <w:rsid w:val="00222BB8"/>
    <w:rsid w:val="002C4A02"/>
    <w:rsid w:val="00300F99"/>
    <w:rsid w:val="00312400"/>
    <w:rsid w:val="00316E00"/>
    <w:rsid w:val="00324558"/>
    <w:rsid w:val="00332415"/>
    <w:rsid w:val="00361A18"/>
    <w:rsid w:val="00363FBF"/>
    <w:rsid w:val="00375CE7"/>
    <w:rsid w:val="003C6352"/>
    <w:rsid w:val="003D1ABE"/>
    <w:rsid w:val="003D2D3A"/>
    <w:rsid w:val="003D354C"/>
    <w:rsid w:val="003F1763"/>
    <w:rsid w:val="00401827"/>
    <w:rsid w:val="00417C7A"/>
    <w:rsid w:val="0043044E"/>
    <w:rsid w:val="00476E61"/>
    <w:rsid w:val="004A6E2B"/>
    <w:rsid w:val="004C528B"/>
    <w:rsid w:val="004C6C4F"/>
    <w:rsid w:val="004D7EB9"/>
    <w:rsid w:val="004F11CF"/>
    <w:rsid w:val="005228D1"/>
    <w:rsid w:val="00541772"/>
    <w:rsid w:val="00543709"/>
    <w:rsid w:val="00557FDB"/>
    <w:rsid w:val="00581F90"/>
    <w:rsid w:val="00586C25"/>
    <w:rsid w:val="005D714B"/>
    <w:rsid w:val="0064436A"/>
    <w:rsid w:val="00654402"/>
    <w:rsid w:val="00660A72"/>
    <w:rsid w:val="0067121D"/>
    <w:rsid w:val="006B6B56"/>
    <w:rsid w:val="006C24ED"/>
    <w:rsid w:val="006C4BDD"/>
    <w:rsid w:val="006D7E10"/>
    <w:rsid w:val="006E7ECF"/>
    <w:rsid w:val="00705E52"/>
    <w:rsid w:val="00732609"/>
    <w:rsid w:val="00751DED"/>
    <w:rsid w:val="007862FA"/>
    <w:rsid w:val="007B31E8"/>
    <w:rsid w:val="00800042"/>
    <w:rsid w:val="00815107"/>
    <w:rsid w:val="0087232E"/>
    <w:rsid w:val="00885D17"/>
    <w:rsid w:val="008B4B42"/>
    <w:rsid w:val="008B56B1"/>
    <w:rsid w:val="008D3C16"/>
    <w:rsid w:val="008E0B5A"/>
    <w:rsid w:val="00917291"/>
    <w:rsid w:val="0094368D"/>
    <w:rsid w:val="009572B9"/>
    <w:rsid w:val="00960B8C"/>
    <w:rsid w:val="009C05BD"/>
    <w:rsid w:val="009C3F3B"/>
    <w:rsid w:val="009E63AD"/>
    <w:rsid w:val="00A24AA6"/>
    <w:rsid w:val="00A3453E"/>
    <w:rsid w:val="00A813AD"/>
    <w:rsid w:val="00A8747C"/>
    <w:rsid w:val="00B06E77"/>
    <w:rsid w:val="00B20174"/>
    <w:rsid w:val="00B20B78"/>
    <w:rsid w:val="00B23B48"/>
    <w:rsid w:val="00B75EAE"/>
    <w:rsid w:val="00B95E4E"/>
    <w:rsid w:val="00BD26FC"/>
    <w:rsid w:val="00C06739"/>
    <w:rsid w:val="00C318A0"/>
    <w:rsid w:val="00C37865"/>
    <w:rsid w:val="00C3787C"/>
    <w:rsid w:val="00C509B6"/>
    <w:rsid w:val="00C70CC0"/>
    <w:rsid w:val="00C751DE"/>
    <w:rsid w:val="00CF207A"/>
    <w:rsid w:val="00CF218B"/>
    <w:rsid w:val="00D13A28"/>
    <w:rsid w:val="00D16ED2"/>
    <w:rsid w:val="00D25F83"/>
    <w:rsid w:val="00D64297"/>
    <w:rsid w:val="00D750E1"/>
    <w:rsid w:val="00DE1E8D"/>
    <w:rsid w:val="00DF582F"/>
    <w:rsid w:val="00E17DA0"/>
    <w:rsid w:val="00E62CFF"/>
    <w:rsid w:val="00E664F5"/>
    <w:rsid w:val="00E80094"/>
    <w:rsid w:val="00EB147F"/>
    <w:rsid w:val="00EC4369"/>
    <w:rsid w:val="00F15877"/>
    <w:rsid w:val="00F308CC"/>
    <w:rsid w:val="00F81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paragraph" w:styleId="Revision">
    <w:name w:val="Revision"/>
    <w:rPr>
      <w:color w:val="0D0D0D"/>
      <w:sz w:val="24"/>
      <w:szCs w:val="24"/>
    </w:rPr>
  </w:style>
  <w:style w:type="character" w:customStyle="1" w:styleId="Mention1">
    <w:name w:val="Mention1"/>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977777">
      <w:bodyDiv w:val="1"/>
      <w:marLeft w:val="0"/>
      <w:marRight w:val="0"/>
      <w:marTop w:val="0"/>
      <w:marBottom w:val="0"/>
      <w:divBdr>
        <w:top w:val="none" w:sz="0" w:space="0" w:color="auto"/>
        <w:left w:val="none" w:sz="0" w:space="0" w:color="auto"/>
        <w:bottom w:val="none" w:sz="0" w:space="0" w:color="auto"/>
        <w:right w:val="none" w:sz="0" w:space="0" w:color="auto"/>
      </w:divBdr>
    </w:div>
    <w:div w:id="841941209">
      <w:bodyDiv w:val="1"/>
      <w:marLeft w:val="0"/>
      <w:marRight w:val="0"/>
      <w:marTop w:val="0"/>
      <w:marBottom w:val="0"/>
      <w:divBdr>
        <w:top w:val="none" w:sz="0" w:space="0" w:color="auto"/>
        <w:left w:val="none" w:sz="0" w:space="0" w:color="auto"/>
        <w:bottom w:val="none" w:sz="0" w:space="0" w:color="auto"/>
        <w:right w:val="none" w:sz="0" w:space="0" w:color="auto"/>
      </w:divBdr>
    </w:div>
    <w:div w:id="1026254411">
      <w:bodyDiv w:val="1"/>
      <w:marLeft w:val="0"/>
      <w:marRight w:val="0"/>
      <w:marTop w:val="0"/>
      <w:marBottom w:val="0"/>
      <w:divBdr>
        <w:top w:val="none" w:sz="0" w:space="0" w:color="auto"/>
        <w:left w:val="none" w:sz="0" w:space="0" w:color="auto"/>
        <w:bottom w:val="none" w:sz="0" w:space="0" w:color="auto"/>
        <w:right w:val="none" w:sz="0" w:space="0" w:color="auto"/>
      </w:divBdr>
    </w:div>
    <w:div w:id="1063068540">
      <w:bodyDiv w:val="1"/>
      <w:marLeft w:val="0"/>
      <w:marRight w:val="0"/>
      <w:marTop w:val="0"/>
      <w:marBottom w:val="0"/>
      <w:divBdr>
        <w:top w:val="none" w:sz="0" w:space="0" w:color="auto"/>
        <w:left w:val="none" w:sz="0" w:space="0" w:color="auto"/>
        <w:bottom w:val="none" w:sz="0" w:space="0" w:color="auto"/>
        <w:right w:val="none" w:sz="0" w:space="0" w:color="auto"/>
      </w:divBdr>
    </w:div>
    <w:div w:id="1289166829">
      <w:bodyDiv w:val="1"/>
      <w:marLeft w:val="0"/>
      <w:marRight w:val="0"/>
      <w:marTop w:val="0"/>
      <w:marBottom w:val="0"/>
      <w:divBdr>
        <w:top w:val="none" w:sz="0" w:space="0" w:color="auto"/>
        <w:left w:val="none" w:sz="0" w:space="0" w:color="auto"/>
        <w:bottom w:val="none" w:sz="0" w:space="0" w:color="auto"/>
        <w:right w:val="none" w:sz="0" w:space="0" w:color="auto"/>
      </w:divBdr>
    </w:div>
    <w:div w:id="1337422285">
      <w:bodyDiv w:val="1"/>
      <w:marLeft w:val="0"/>
      <w:marRight w:val="0"/>
      <w:marTop w:val="0"/>
      <w:marBottom w:val="0"/>
      <w:divBdr>
        <w:top w:val="none" w:sz="0" w:space="0" w:color="auto"/>
        <w:left w:val="none" w:sz="0" w:space="0" w:color="auto"/>
        <w:bottom w:val="none" w:sz="0" w:space="0" w:color="auto"/>
        <w:right w:val="none" w:sz="0" w:space="0" w:color="auto"/>
      </w:divBdr>
    </w:div>
    <w:div w:id="1381513757">
      <w:bodyDiv w:val="1"/>
      <w:marLeft w:val="0"/>
      <w:marRight w:val="0"/>
      <w:marTop w:val="0"/>
      <w:marBottom w:val="0"/>
      <w:divBdr>
        <w:top w:val="none" w:sz="0" w:space="0" w:color="auto"/>
        <w:left w:val="none" w:sz="0" w:space="0" w:color="auto"/>
        <w:bottom w:val="none" w:sz="0" w:space="0" w:color="auto"/>
        <w:right w:val="none" w:sz="0" w:space="0" w:color="auto"/>
      </w:divBdr>
    </w:div>
    <w:div w:id="1676569205">
      <w:bodyDiv w:val="1"/>
      <w:marLeft w:val="0"/>
      <w:marRight w:val="0"/>
      <w:marTop w:val="0"/>
      <w:marBottom w:val="0"/>
      <w:divBdr>
        <w:top w:val="none" w:sz="0" w:space="0" w:color="auto"/>
        <w:left w:val="none" w:sz="0" w:space="0" w:color="auto"/>
        <w:bottom w:val="none" w:sz="0" w:space="0" w:color="auto"/>
        <w:right w:val="none" w:sz="0" w:space="0" w:color="auto"/>
      </w:divBdr>
    </w:div>
    <w:div w:id="1848980375">
      <w:bodyDiv w:val="1"/>
      <w:marLeft w:val="0"/>
      <w:marRight w:val="0"/>
      <w:marTop w:val="0"/>
      <w:marBottom w:val="0"/>
      <w:divBdr>
        <w:top w:val="none" w:sz="0" w:space="0" w:color="auto"/>
        <w:left w:val="none" w:sz="0" w:space="0" w:color="auto"/>
        <w:bottom w:val="none" w:sz="0" w:space="0" w:color="auto"/>
        <w:right w:val="none" w:sz="0" w:space="0" w:color="auto"/>
      </w:divBdr>
    </w:div>
    <w:div w:id="1913345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1CDE09A759B24D99C28ED035A21687" ma:contentTypeVersion="18" ma:contentTypeDescription="Create a new document." ma:contentTypeScope="" ma:versionID="c27a57d2b7f78754ba76f632827dc329">
  <xsd:schema xmlns:xsd="http://www.w3.org/2001/XMLSchema" xmlns:xs="http://www.w3.org/2001/XMLSchema" xmlns:p="http://schemas.microsoft.com/office/2006/metadata/properties" xmlns:ns3="e0803c68-1f28-4f59-bca6-bc894c2b6498" xmlns:ns4="070cd2c6-553d-4086-9798-620817850518" targetNamespace="http://schemas.microsoft.com/office/2006/metadata/properties" ma:root="true" ma:fieldsID="1dfe6fd54d380f126d535f927012db8b" ns3:_="" ns4:_="">
    <xsd:import namespace="e0803c68-1f28-4f59-bca6-bc894c2b6498"/>
    <xsd:import namespace="070cd2c6-553d-4086-9798-62081785051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LengthInSeconds" minOccurs="0"/>
                <xsd:element ref="ns3:MediaServiceObjectDetectorVersions" minOccurs="0"/>
                <xsd:element ref="ns3:_activity"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03c68-1f28-4f59-bca6-bc894c2b64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0cd2c6-553d-4086-9798-6208178505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0803c68-1f28-4f59-bca6-bc894c2b6498" xsi:nil="true"/>
  </documentManagement>
</p:properties>
</file>

<file path=customXml/itemProps1.xml><?xml version="1.0" encoding="utf-8"?>
<ds:datastoreItem xmlns:ds="http://schemas.openxmlformats.org/officeDocument/2006/customXml" ds:itemID="{610AD98F-7327-4E09-91AD-886621E92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03c68-1f28-4f59-bca6-bc894c2b6498"/>
    <ds:schemaRef ds:uri="070cd2c6-553d-4086-9798-620817850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D70FDD-B37F-4913-A78F-EB35C6C5E678}">
  <ds:schemaRefs>
    <ds:schemaRef ds:uri="http://schemas.openxmlformats.org/officeDocument/2006/bibliography"/>
  </ds:schemaRefs>
</ds:datastoreItem>
</file>

<file path=customXml/itemProps3.xml><?xml version="1.0" encoding="utf-8"?>
<ds:datastoreItem xmlns:ds="http://schemas.openxmlformats.org/officeDocument/2006/customXml" ds:itemID="{BB6B662C-9937-4E46-87D3-360A0004D706}">
  <ds:schemaRefs>
    <ds:schemaRef ds:uri="http://schemas.microsoft.com/sharepoint/v3/contenttype/forms"/>
  </ds:schemaRefs>
</ds:datastoreItem>
</file>

<file path=customXml/itemProps4.xml><?xml version="1.0" encoding="utf-8"?>
<ds:datastoreItem xmlns:ds="http://schemas.openxmlformats.org/officeDocument/2006/customXml" ds:itemID="{ED98402F-5838-4B58-8DAD-34F6712DD842}">
  <ds:schemaRefs>
    <ds:schemaRef ds:uri="http://schemas.microsoft.com/office/2006/metadata/properties"/>
    <ds:schemaRef ds:uri="http://schemas.microsoft.com/office/infopath/2007/PartnerControls"/>
    <ds:schemaRef ds:uri="e0803c68-1f28-4f59-bca6-bc894c2b6498"/>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Gisele Peerman</cp:lastModifiedBy>
  <cp:revision>5</cp:revision>
  <cp:lastPrinted>2024-07-15T08:13:00Z</cp:lastPrinted>
  <dcterms:created xsi:type="dcterms:W3CDTF">2026-09-26T10:35:00Z</dcterms:created>
  <dcterms:modified xsi:type="dcterms:W3CDTF">2026-09-26T10:45:00Z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0x010100151CDE09A759B24D99C28ED035A21687</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